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B0" w:rsidRPr="000D40B1" w:rsidRDefault="00C171B0" w:rsidP="00C171B0">
      <w:pPr>
        <w:spacing w:after="0" w:line="24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Taak 3B:</w:t>
      </w:r>
    </w:p>
    <w:p w:rsidR="00C171B0" w:rsidRPr="006255FB" w:rsidRDefault="00C171B0" w:rsidP="00C171B0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171B0" w:rsidRPr="006255FB" w:rsidTr="00B26D69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Soort taak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Studietaak</w:t>
            </w:r>
          </w:p>
        </w:tc>
      </w:tr>
      <w:tr w:rsidR="00C171B0" w:rsidRPr="006255FB" w:rsidTr="00B26D69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Titel van de taak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bookmarkStart w:id="0" w:name="_GoBack"/>
            <w:r w:rsidRPr="000D40B1">
              <w:rPr>
                <w:rFonts w:cs="Arial"/>
                <w:szCs w:val="20"/>
              </w:rPr>
              <w:t xml:space="preserve">Behandeling van angina pectoris </w:t>
            </w:r>
            <w:bookmarkEnd w:id="0"/>
          </w:p>
        </w:tc>
      </w:tr>
      <w:tr w:rsidR="00C171B0" w:rsidRPr="006255FB" w:rsidTr="00B26D69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Inleiding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We  gaan ons nu bezighouden met de geneesmiddelen bij angina pectoris</w:t>
            </w:r>
          </w:p>
        </w:tc>
      </w:tr>
      <w:tr w:rsidR="00C171B0" w:rsidRPr="006255FB" w:rsidTr="00B26D69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Werkwijze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Bestudeer “Geneesmiddelenkennis voor doktersassistenten” H.7. (7.3) 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Welke geneesmiddel(groepen) worden genoemd voor de behandeling van angina pectoris?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Welk middel wordt gegeven bij een aanval van pijn op de borst?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In welke toedieningsvormen kan een patiënt nitraten gebruiken?. (Farmacotherapeutisch Kompas)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Hoe werkt dit middel bij pijn op de borst.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Waarom moet dit middel de eerste keer zittend worden ingenomen..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Wat is het verschil tussen nitroglycerine oraal en nitroglycerine oromucosaal.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 xml:space="preserve">Wanneer krijgt iemand met angina pectoris een onderhoudsbehandeling met bijv. pleisters of </w:t>
            </w:r>
            <w:proofErr w:type="spellStart"/>
            <w:r w:rsidRPr="000D40B1">
              <w:rPr>
                <w:rFonts w:cs="Arial"/>
                <w:szCs w:val="20"/>
              </w:rPr>
              <w:t>retard</w:t>
            </w:r>
            <w:proofErr w:type="spellEnd"/>
            <w:r w:rsidRPr="000D40B1">
              <w:rPr>
                <w:rFonts w:cs="Arial"/>
                <w:szCs w:val="20"/>
              </w:rPr>
              <w:t xml:space="preserve"> tabletten.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Noem 3 groepen middelen voor een onderhoudsbehandeling van angina pectoris. Noem van elke groep een geneesmiddel.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Waarom gebruikt iemand met angina pectoris een trombocytenaggregatieremmer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Noem 3 trombocytenaggregatieremmers.</w:t>
            </w:r>
          </w:p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Nu nog een aantal vragen over het hartinfarct</w:t>
            </w:r>
          </w:p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Lees nog eens H 24 uit “Medische achtergronden bij triage”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Wat is een gevaarlijk gevolg van een hartinfarct; iets dat vaak snel tot de dood  leidt.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Wat wordt bedoeld met trombolyse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Welk middel wordt hiervoor gebruikt.</w:t>
            </w:r>
          </w:p>
          <w:p w:rsidR="00C171B0" w:rsidRPr="000D40B1" w:rsidRDefault="00C171B0" w:rsidP="00C171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Welk antistollingsmiddel krijgen mensen voorgeschreven na de acute fase van een hartinfarct.</w:t>
            </w:r>
          </w:p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C171B0" w:rsidRPr="006255FB" w:rsidTr="00B26D69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Ondersteuning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PP Geneesmiddelen bij AP</w:t>
            </w:r>
          </w:p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C171B0" w:rsidRPr="006255FB" w:rsidTr="00B26D69"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Media</w:t>
            </w:r>
          </w:p>
        </w:tc>
        <w:tc>
          <w:tcPr>
            <w:tcW w:w="7796" w:type="dxa"/>
            <w:tcBorders>
              <w:left w:val="double" w:sz="6" w:space="0" w:color="auto"/>
              <w:right w:val="double" w:sz="6" w:space="0" w:color="auto"/>
            </w:tcBorders>
          </w:tcPr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Farmacotherapeutisch Kompas</w:t>
            </w:r>
          </w:p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Medische achtergronden bij triage H 24</w:t>
            </w:r>
          </w:p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Geneesmiddelenkennis voor doktersassistenten H 7</w:t>
            </w:r>
          </w:p>
          <w:p w:rsidR="00C171B0" w:rsidRPr="000D40B1" w:rsidRDefault="00C171B0" w:rsidP="00B26D69">
            <w:pPr>
              <w:spacing w:after="0" w:line="240" w:lineRule="auto"/>
              <w:rPr>
                <w:rFonts w:cs="Arial"/>
                <w:szCs w:val="20"/>
              </w:rPr>
            </w:pPr>
            <w:r w:rsidRPr="000D40B1">
              <w:rPr>
                <w:rFonts w:cs="Arial"/>
                <w:szCs w:val="20"/>
              </w:rPr>
              <w:t>NHG-</w:t>
            </w:r>
            <w:proofErr w:type="spellStart"/>
            <w:r w:rsidRPr="000D40B1">
              <w:rPr>
                <w:rFonts w:cs="Arial"/>
                <w:szCs w:val="20"/>
              </w:rPr>
              <w:t>patiëntenbrieven</w:t>
            </w:r>
            <w:proofErr w:type="spellEnd"/>
            <w:r w:rsidRPr="000D40B1">
              <w:rPr>
                <w:rFonts w:cs="Arial"/>
                <w:szCs w:val="20"/>
              </w:rPr>
              <w:t xml:space="preserve"> op </w:t>
            </w:r>
            <w:proofErr w:type="spellStart"/>
            <w:r w:rsidRPr="000D40B1">
              <w:rPr>
                <w:rFonts w:cs="Arial"/>
                <w:szCs w:val="20"/>
              </w:rPr>
              <w:t>CD-rom</w:t>
            </w:r>
            <w:proofErr w:type="spellEnd"/>
            <w:r w:rsidRPr="000D40B1">
              <w:rPr>
                <w:rFonts w:cs="Arial"/>
                <w:szCs w:val="20"/>
              </w:rPr>
              <w:t xml:space="preserve"> NHG-Triagewijzer</w:t>
            </w:r>
          </w:p>
        </w:tc>
      </w:tr>
    </w:tbl>
    <w:p w:rsidR="00C171B0" w:rsidRPr="006255FB" w:rsidRDefault="00C171B0" w:rsidP="00C171B0">
      <w:pPr>
        <w:spacing w:after="0" w:line="240" w:lineRule="auto"/>
        <w:rPr>
          <w:rFonts w:asciiTheme="minorHAnsi" w:hAnsiTheme="minorHAnsi"/>
          <w:sz w:val="22"/>
        </w:rPr>
      </w:pPr>
    </w:p>
    <w:p w:rsidR="00C171B0" w:rsidRPr="006255FB" w:rsidRDefault="00C171B0" w:rsidP="00C171B0">
      <w:pPr>
        <w:spacing w:after="0" w:line="240" w:lineRule="auto"/>
        <w:rPr>
          <w:rFonts w:asciiTheme="minorHAnsi" w:hAnsiTheme="minorHAnsi"/>
          <w:sz w:val="22"/>
        </w:rPr>
      </w:pPr>
    </w:p>
    <w:p w:rsidR="00453CA7" w:rsidRDefault="00C171B0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47"/>
    <w:multiLevelType w:val="hybridMultilevel"/>
    <w:tmpl w:val="39E6A8E2"/>
    <w:lvl w:ilvl="0" w:tplc="83A0F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B0"/>
    <w:rsid w:val="008C3A90"/>
    <w:rsid w:val="00B401FE"/>
    <w:rsid w:val="00C171B0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1C93-DAE7-4A07-9C3E-61B45D17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171B0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2017-03-17T18:06:00Z</dcterms:created>
  <dcterms:modified xsi:type="dcterms:W3CDTF">2017-03-17T18:06:00Z</dcterms:modified>
</cp:coreProperties>
</file>